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24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ANEXO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I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V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Style w:val="ac"/>
        <w:tblW w:w="963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9630"/>
      </w:tblGrid>
      <w:tr>
        <w:trPr>
          <w:trHeight w:val="615" w:hRule="atLeast"/>
        </w:trPr>
        <w:tc>
          <w:tcPr>
            <w:tcW w:w="9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spacing w:before="240" w:after="240"/>
              <w:ind w:left="-40" w:hanging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9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RELATÓRIO DE PRESTAÇÃO DE CONTAS – </w:t>
            </w:r>
            <w:r>
              <w:rPr>
                <w:sz w:val="24"/>
                <w:szCs w:val="24"/>
              </w:rPr>
              <w:t>EDITAL DE INCENTIVO À REALIZAÇÃO DE EVENTOS INSTITUCIONAIS</w:t>
            </w:r>
            <w:r>
              <w:rPr>
                <w:rFonts w:eastAsia="Times New Roman" w:cs="Times New Roman" w:ascii="Times New Roman" w:hAnsi="Times New Roman"/>
                <w:b/>
                <w:color w:val="000009"/>
                <w:sz w:val="24"/>
                <w:szCs w:val="24"/>
              </w:rPr>
              <w:t>/IFG – Câmpus Inhumas</w:t>
            </w:r>
          </w:p>
        </w:tc>
      </w:tr>
    </w:tbl>
    <w:p>
      <w:pPr>
        <w:pStyle w:val="Normal"/>
        <w:spacing w:lineRule="auto" w:line="228" w:before="240" w:after="0"/>
        <w:jc w:val="center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  <w:t xml:space="preserve"> </w:t>
      </w:r>
    </w:p>
    <w:p>
      <w:pPr>
        <w:pStyle w:val="Normal"/>
        <w:numPr>
          <w:ilvl w:val="0"/>
          <w:numId w:val="1"/>
        </w:numPr>
        <w:spacing w:lineRule="auto" w:line="276" w:before="24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Todos os campos do formulário devem ser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preenchidos digitalmente</w:t>
      </w:r>
      <w:r>
        <w:rPr>
          <w:rFonts w:eastAsia="Times New Roman" w:cs="Times New Roman" w:ascii="Times New Roman" w:hAnsi="Times New Roman"/>
          <w:sz w:val="24"/>
          <w:szCs w:val="24"/>
        </w:rPr>
        <w:t>;</w:t>
      </w:r>
    </w:p>
    <w:p>
      <w:pPr>
        <w:pStyle w:val="Normal"/>
        <w:numPr>
          <w:ilvl w:val="0"/>
          <w:numId w:val="1"/>
        </w:numPr>
        <w:spacing w:lineRule="auto" w:line="27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Digitalizar os 3 (TRÊS) ORÇAMENTOS e a(s) NOTA(S) FISCAL(IS), fazer o upload em um ÚNICO arquivo em formato PDF no</w:t>
      </w:r>
      <w:hyperlink r:id="rId2">
        <w:r>
          <w:rPr>
            <w:rFonts w:eastAsia="Times New Roman" w:cs="Times New Roman" w:ascii="Times New Roman" w:hAnsi="Times New Roman"/>
            <w:sz w:val="24"/>
            <w:szCs w:val="24"/>
          </w:rPr>
          <w:t xml:space="preserve"> </w:t>
        </w:r>
      </w:hyperlink>
      <w:hyperlink r:id="rId3">
        <w:r>
          <w:rPr>
            <w:rFonts w:eastAsia="Times New Roman" w:cs="Times New Roman" w:ascii="Times New Roman" w:hAnsi="Times New Roman"/>
            <w:color w:val="1155CC"/>
            <w:sz w:val="24"/>
            <w:szCs w:val="24"/>
            <w:u w:val="single"/>
          </w:rPr>
          <w:t>SUAP</w:t>
        </w:r>
      </w:hyperlink>
    </w:p>
    <w:p>
      <w:pPr>
        <w:pStyle w:val="Normal"/>
        <w:numPr>
          <w:ilvl w:val="0"/>
          <w:numId w:val="1"/>
        </w:numPr>
        <w:spacing w:lineRule="auto" w:line="27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DÚVIDAS? gepex.inhumas@ifg.edu.br</w:t>
      </w:r>
    </w:p>
    <w:p>
      <w:pPr>
        <w:pStyle w:val="Normal"/>
        <w:spacing w:lineRule="auto" w:line="276" w:before="240" w:after="0"/>
        <w:jc w:val="center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eastAsia="Times New Roman" w:cs="Times New Roman" w:ascii="Times New Roman" w:hAnsi="Times New Roman"/>
          <w:sz w:val="16"/>
          <w:szCs w:val="16"/>
        </w:rPr>
        <w:t xml:space="preserve"> </w:t>
      </w:r>
    </w:p>
    <w:tbl>
      <w:tblPr>
        <w:tblStyle w:val="ad"/>
        <w:tblW w:w="9952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3303"/>
        <w:gridCol w:w="394"/>
        <w:gridCol w:w="2467"/>
        <w:gridCol w:w="713"/>
        <w:gridCol w:w="353"/>
        <w:gridCol w:w="380"/>
        <w:gridCol w:w="2341"/>
      </w:tblGrid>
      <w:tr>
        <w:trPr>
          <w:trHeight w:val="530" w:hRule="atLeast"/>
        </w:trPr>
        <w:tc>
          <w:tcPr>
            <w:tcW w:w="995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spacing w:before="240" w:after="240"/>
              <w:ind w:left="100" w:right="100" w:hanging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 xml:space="preserve">1. IDENTIFICAÇÃO DO/A 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COORDENADOR/A</w:t>
            </w:r>
          </w:p>
        </w:tc>
      </w:tr>
      <w:tr>
        <w:trPr>
          <w:trHeight w:val="465" w:hRule="atLeast"/>
        </w:trPr>
        <w:tc>
          <w:tcPr>
            <w:tcW w:w="9951" w:type="dxa"/>
            <w:gridSpan w:val="7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0"/>
              <w:ind w:left="100" w:right="10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Servidor/a:</w:t>
            </w:r>
          </w:p>
        </w:tc>
      </w:tr>
      <w:tr>
        <w:trPr>
          <w:trHeight w:val="780" w:hRule="atLeast"/>
        </w:trPr>
        <w:tc>
          <w:tcPr>
            <w:tcW w:w="3697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0"/>
              <w:ind w:left="100" w:right="10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SIAPE:</w:t>
            </w:r>
          </w:p>
        </w:tc>
        <w:tc>
          <w:tcPr>
            <w:tcW w:w="625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0"/>
              <w:ind w:right="10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Cargo:</w:t>
            </w:r>
          </w:p>
        </w:tc>
      </w:tr>
      <w:tr>
        <w:trPr>
          <w:trHeight w:val="920" w:hRule="atLeast"/>
        </w:trPr>
        <w:tc>
          <w:tcPr>
            <w:tcW w:w="616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0"/>
              <w:ind w:left="100" w:right="10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TÍTULO DA PROPOSTA:</w:t>
            </w:r>
          </w:p>
          <w:p>
            <w:pPr>
              <w:pStyle w:val="Normal"/>
              <w:widowControl w:val="false"/>
              <w:spacing w:before="240" w:after="0"/>
              <w:ind w:left="100" w:right="10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787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0"/>
              <w:ind w:left="100" w:right="10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EDITAL:</w:t>
            </w:r>
          </w:p>
          <w:p>
            <w:pPr>
              <w:pStyle w:val="Normal"/>
              <w:widowControl w:val="false"/>
              <w:spacing w:before="240" w:after="0"/>
              <w:ind w:left="100" w:right="10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</w:p>
        </w:tc>
      </w:tr>
      <w:tr>
        <w:trPr>
          <w:trHeight w:val="720" w:hRule="atLeast"/>
        </w:trPr>
        <w:tc>
          <w:tcPr>
            <w:tcW w:w="9951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0"/>
              <w:ind w:right="10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VALOR SOLICITADO:</w:t>
            </w:r>
          </w:p>
        </w:tc>
      </w:tr>
      <w:tr>
        <w:trPr>
          <w:trHeight w:val="470" w:hRule="atLeast"/>
        </w:trPr>
        <w:tc>
          <w:tcPr>
            <w:tcW w:w="6877" w:type="dxa"/>
            <w:gridSpan w:val="4"/>
            <w:vMerge w:val="restart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0"/>
              <w:ind w:right="10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VALOR RECEBIDO:</w:t>
            </w:r>
          </w:p>
          <w:p>
            <w:pPr>
              <w:pStyle w:val="Normal"/>
              <w:widowControl w:val="false"/>
              <w:spacing w:before="240" w:after="0"/>
              <w:ind w:left="100" w:right="10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074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0"/>
              <w:ind w:right="10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VALOR APLICADO:</w:t>
            </w:r>
          </w:p>
        </w:tc>
      </w:tr>
      <w:tr>
        <w:trPr>
          <w:trHeight w:val="90" w:hRule="atLeast"/>
        </w:trPr>
        <w:tc>
          <w:tcPr>
            <w:tcW w:w="6877" w:type="dxa"/>
            <w:gridSpan w:val="4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10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07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0"/>
              <w:ind w:right="100" w:hanging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15" w:hRule="atLeast"/>
        </w:trPr>
        <w:tc>
          <w:tcPr>
            <w:tcW w:w="3303" w:type="dxa"/>
            <w:tcBorders/>
            <w:shd w:color="auto" w:fill="auto" w:val="clear"/>
          </w:tcPr>
          <w:p>
            <w:pPr>
              <w:pStyle w:val="Normal"/>
              <w:widowControl w:val="false"/>
              <w:ind w:left="100" w:right="100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4" w:type="dxa"/>
            <w:tcBorders/>
            <w:shd w:color="auto" w:fill="auto" w:val="clear"/>
          </w:tcPr>
          <w:p>
            <w:pPr>
              <w:pStyle w:val="Normal"/>
              <w:widowControl w:val="false"/>
              <w:ind w:left="100" w:right="100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67" w:type="dxa"/>
            <w:tcBorders/>
            <w:shd w:color="auto" w:fill="auto" w:val="clear"/>
          </w:tcPr>
          <w:p>
            <w:pPr>
              <w:pStyle w:val="Normal"/>
              <w:widowControl w:val="false"/>
              <w:ind w:left="100" w:right="100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13" w:type="dxa"/>
            <w:tcBorders/>
            <w:shd w:color="auto" w:fill="auto" w:val="clear"/>
          </w:tcPr>
          <w:p>
            <w:pPr>
              <w:pStyle w:val="Normal"/>
              <w:widowControl w:val="false"/>
              <w:ind w:left="100" w:right="100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53" w:type="dxa"/>
            <w:tcBorders/>
            <w:shd w:color="auto" w:fill="auto" w:val="clear"/>
          </w:tcPr>
          <w:p>
            <w:pPr>
              <w:pStyle w:val="Normal"/>
              <w:widowControl w:val="false"/>
              <w:ind w:left="100" w:right="100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80" w:type="dxa"/>
            <w:tcBorders/>
            <w:shd w:color="auto" w:fill="auto" w:val="clear"/>
          </w:tcPr>
          <w:p>
            <w:pPr>
              <w:pStyle w:val="Normal"/>
              <w:widowControl w:val="false"/>
              <w:ind w:left="100" w:right="100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41" w:type="dxa"/>
            <w:tcBorders/>
            <w:shd w:color="auto" w:fill="auto" w:val="clear"/>
          </w:tcPr>
          <w:p>
            <w:pPr>
              <w:pStyle w:val="Normal"/>
              <w:widowControl w:val="false"/>
              <w:ind w:left="100" w:right="100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 w:before="240" w:after="0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eastAsia="Times New Roman"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76" w:before="240" w:after="0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eastAsia="Times New Roman"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76" w:before="240" w:after="0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eastAsia="Times New Roman"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76" w:before="240" w:after="0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eastAsia="Times New Roman"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76" w:before="240" w:after="0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eastAsia="Times New Roman" w:cs="Times New Roman" w:ascii="Times New Roman" w:hAnsi="Times New Roman"/>
          <w:sz w:val="16"/>
          <w:szCs w:val="16"/>
        </w:rPr>
      </w:r>
    </w:p>
    <w:tbl>
      <w:tblPr>
        <w:tblStyle w:val="ae"/>
        <w:tblW w:w="9915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9915"/>
      </w:tblGrid>
      <w:tr>
        <w:trPr>
          <w:trHeight w:val="530" w:hRule="atLeast"/>
        </w:trPr>
        <w:tc>
          <w:tcPr>
            <w:tcW w:w="9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spacing w:before="240" w:after="240"/>
              <w:ind w:left="100" w:right="100" w:hanging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2. PROPOSTA</w:t>
            </w:r>
          </w:p>
        </w:tc>
      </w:tr>
    </w:tbl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Style w:val="af"/>
        <w:tblW w:w="993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9930"/>
      </w:tblGrid>
      <w:tr>
        <w:trPr>
          <w:trHeight w:val="2675" w:hRule="atLeast"/>
        </w:trPr>
        <w:tc>
          <w:tcPr>
            <w:tcW w:w="9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240" w:after="0"/>
              <w:ind w:left="-140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 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Descreva os itens da proposta inicial submetida no SUAP</w:t>
            </w:r>
          </w:p>
          <w:p>
            <w:pPr>
              <w:pStyle w:val="Normal"/>
              <w:widowControl w:val="false"/>
              <w:spacing w:lineRule="auto" w:line="276" w:before="240" w:after="0"/>
              <w:ind w:left="-140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76" w:before="240" w:after="0"/>
              <w:ind w:left="-140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76" w:before="240" w:after="0"/>
              <w:ind w:left="-140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76" w:before="240" w:after="0"/>
              <w:ind w:left="-140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76" w:before="240" w:after="0"/>
              <w:ind w:left="-140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 </w:t>
            </w:r>
          </w:p>
        </w:tc>
      </w:tr>
    </w:tbl>
    <w:p>
      <w:pPr>
        <w:pStyle w:val="Normal"/>
        <w:spacing w:lineRule="auto" w:line="276" w:before="240" w:after="0"/>
        <w:jc w:val="center"/>
        <w:rPr>
          <w:rFonts w:ascii="Times New Roman" w:hAnsi="Times New Roman" w:eastAsia="Times New Roman" w:cs="Times New Roman"/>
          <w:sz w:val="16"/>
          <w:szCs w:val="16"/>
        </w:rPr>
      </w:pPr>
      <w:r>
        <w:rPr>
          <w:rFonts w:eastAsia="Times New Roman" w:cs="Times New Roman" w:ascii="Times New Roman" w:hAnsi="Times New Roman"/>
          <w:sz w:val="16"/>
          <w:szCs w:val="16"/>
        </w:rPr>
        <w:t xml:space="preserve"> </w:t>
      </w:r>
    </w:p>
    <w:tbl>
      <w:tblPr>
        <w:tblStyle w:val="af0"/>
        <w:tblW w:w="987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9870"/>
      </w:tblGrid>
      <w:tr>
        <w:trPr>
          <w:trHeight w:val="615" w:hRule="atLeast"/>
        </w:trPr>
        <w:tc>
          <w:tcPr>
            <w:tcW w:w="9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spacing w:before="240" w:after="240"/>
              <w:ind w:left="100" w:right="100" w:hanging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 xml:space="preserve">3. ITENS ADQUIRIDOS </w:t>
            </w:r>
          </w:p>
        </w:tc>
      </w:tr>
    </w:tbl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Style w:val="af1"/>
        <w:tblW w:w="981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1919"/>
        <w:gridCol w:w="1770"/>
        <w:gridCol w:w="1771"/>
        <w:gridCol w:w="2039"/>
        <w:gridCol w:w="2311"/>
      </w:tblGrid>
      <w:tr>
        <w:trPr>
          <w:trHeight w:val="395" w:hRule="atLeast"/>
        </w:trPr>
        <w:tc>
          <w:tcPr>
            <w:tcW w:w="1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240" w:after="0"/>
              <w:ind w:left="-140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Descrição do item</w:t>
            </w:r>
          </w:p>
        </w:tc>
        <w:tc>
          <w:tcPr>
            <w:tcW w:w="17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240" w:after="0"/>
              <w:ind w:left="-140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Orçamento 1 (R$)</w:t>
            </w:r>
          </w:p>
        </w:tc>
        <w:tc>
          <w:tcPr>
            <w:tcW w:w="17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240" w:after="0"/>
              <w:ind w:left="-140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Orçamento 2 (R$)</w:t>
            </w:r>
          </w:p>
        </w:tc>
        <w:tc>
          <w:tcPr>
            <w:tcW w:w="203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240" w:after="0"/>
              <w:ind w:left="-140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Orçamento 3 (R$)</w:t>
            </w:r>
          </w:p>
        </w:tc>
        <w:tc>
          <w:tcPr>
            <w:tcW w:w="23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240" w:after="0"/>
              <w:ind w:left="-140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Valor (R$) Final</w:t>
            </w:r>
          </w:p>
        </w:tc>
      </w:tr>
      <w:tr>
        <w:trPr>
          <w:trHeight w:val="395" w:hRule="atLeast"/>
        </w:trPr>
        <w:tc>
          <w:tcPr>
            <w:tcW w:w="19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240" w:after="0"/>
              <w:ind w:left="-140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240" w:after="0"/>
              <w:ind w:left="-140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7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240" w:after="0"/>
              <w:ind w:left="-140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0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240" w:after="0"/>
              <w:ind w:left="-140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31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240" w:after="0"/>
              <w:ind w:left="-140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 </w:t>
            </w:r>
          </w:p>
        </w:tc>
      </w:tr>
      <w:tr>
        <w:trPr>
          <w:trHeight w:val="395" w:hRule="atLeast"/>
        </w:trPr>
        <w:tc>
          <w:tcPr>
            <w:tcW w:w="19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240" w:after="0"/>
              <w:ind w:left="-140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240" w:after="0"/>
              <w:ind w:left="-140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7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240" w:after="0"/>
              <w:ind w:left="-140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0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240" w:after="0"/>
              <w:ind w:left="-140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31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240" w:after="0"/>
              <w:ind w:left="-140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 </w:t>
            </w:r>
          </w:p>
        </w:tc>
      </w:tr>
      <w:tr>
        <w:trPr>
          <w:trHeight w:val="395" w:hRule="atLeast"/>
        </w:trPr>
        <w:tc>
          <w:tcPr>
            <w:tcW w:w="19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240" w:after="0"/>
              <w:ind w:left="-140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240" w:after="0"/>
              <w:ind w:left="-140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7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240" w:after="0"/>
              <w:ind w:left="-140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0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240" w:after="0"/>
              <w:ind w:left="-140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31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240" w:after="0"/>
              <w:ind w:left="-140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 </w:t>
            </w:r>
          </w:p>
        </w:tc>
      </w:tr>
      <w:tr>
        <w:trPr>
          <w:trHeight w:val="395" w:hRule="atLeast"/>
        </w:trPr>
        <w:tc>
          <w:tcPr>
            <w:tcW w:w="19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240" w:after="0"/>
              <w:ind w:left="-140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240" w:after="0"/>
              <w:ind w:left="-140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7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240" w:after="0"/>
              <w:ind w:left="-140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0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240" w:after="0"/>
              <w:ind w:left="-140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31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240" w:after="0"/>
              <w:ind w:left="-140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 </w:t>
            </w:r>
          </w:p>
        </w:tc>
      </w:tr>
      <w:tr>
        <w:trPr>
          <w:trHeight w:val="395" w:hRule="atLeast"/>
        </w:trPr>
        <w:tc>
          <w:tcPr>
            <w:tcW w:w="19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240" w:after="0"/>
              <w:ind w:left="-140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240" w:after="0"/>
              <w:ind w:left="-140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7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240" w:after="0"/>
              <w:ind w:left="-140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0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240" w:after="0"/>
              <w:ind w:left="-140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31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240" w:after="0"/>
              <w:ind w:left="-140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 </w:t>
            </w:r>
          </w:p>
        </w:tc>
      </w:tr>
      <w:tr>
        <w:trPr>
          <w:trHeight w:val="395" w:hRule="atLeast"/>
        </w:trPr>
        <w:tc>
          <w:tcPr>
            <w:tcW w:w="19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240" w:after="0"/>
              <w:ind w:left="-140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240" w:after="0"/>
              <w:ind w:left="-140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7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240" w:after="0"/>
              <w:ind w:left="-140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0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240" w:after="0"/>
              <w:ind w:left="-140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31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240" w:after="0"/>
              <w:ind w:left="-140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 </w:t>
            </w:r>
          </w:p>
        </w:tc>
      </w:tr>
      <w:tr>
        <w:trPr>
          <w:trHeight w:val="395" w:hRule="atLeast"/>
        </w:trPr>
        <w:tc>
          <w:tcPr>
            <w:tcW w:w="19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240" w:after="0"/>
              <w:ind w:left="-140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240" w:after="0"/>
              <w:ind w:left="-140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7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240" w:after="0"/>
              <w:ind w:left="-140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0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240" w:after="0"/>
              <w:ind w:left="-140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31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240" w:after="0"/>
              <w:ind w:left="-140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 </w:t>
            </w:r>
          </w:p>
        </w:tc>
      </w:tr>
      <w:tr>
        <w:trPr>
          <w:trHeight w:val="395" w:hRule="atLeast"/>
        </w:trPr>
        <w:tc>
          <w:tcPr>
            <w:tcW w:w="19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240" w:after="0"/>
              <w:ind w:left="-140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240" w:after="0"/>
              <w:ind w:left="-140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7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240" w:after="0"/>
              <w:ind w:left="-140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0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240" w:after="0"/>
              <w:ind w:left="-140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31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240" w:after="0"/>
              <w:ind w:left="-140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 </w:t>
            </w:r>
          </w:p>
        </w:tc>
      </w:tr>
      <w:tr>
        <w:trPr>
          <w:trHeight w:val="395" w:hRule="atLeast"/>
        </w:trPr>
        <w:tc>
          <w:tcPr>
            <w:tcW w:w="19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240" w:after="0"/>
              <w:ind w:left="-140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240" w:after="0"/>
              <w:ind w:left="-140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7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240" w:after="0"/>
              <w:ind w:left="-140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0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240" w:after="0"/>
              <w:ind w:left="-140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31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240" w:after="0"/>
              <w:ind w:left="-140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 </w:t>
            </w:r>
          </w:p>
        </w:tc>
      </w:tr>
      <w:tr>
        <w:trPr>
          <w:trHeight w:val="395" w:hRule="atLeast"/>
        </w:trPr>
        <w:tc>
          <w:tcPr>
            <w:tcW w:w="19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240" w:after="0"/>
              <w:ind w:left="-140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240" w:after="0"/>
              <w:ind w:left="-140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7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240" w:after="0"/>
              <w:ind w:left="-140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0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240" w:after="0"/>
              <w:ind w:left="-140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31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240" w:after="0"/>
              <w:ind w:left="-140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 </w:t>
            </w:r>
          </w:p>
        </w:tc>
      </w:tr>
      <w:tr>
        <w:trPr>
          <w:trHeight w:val="395" w:hRule="atLeast"/>
        </w:trPr>
        <w:tc>
          <w:tcPr>
            <w:tcW w:w="19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240" w:after="0"/>
              <w:ind w:left="-140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240" w:after="0"/>
              <w:ind w:left="-140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7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240" w:after="0"/>
              <w:ind w:left="-140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0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240" w:after="0"/>
              <w:ind w:left="-140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31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240" w:after="0"/>
              <w:ind w:left="-140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 </w:t>
            </w:r>
          </w:p>
        </w:tc>
      </w:tr>
      <w:tr>
        <w:trPr>
          <w:trHeight w:val="395" w:hRule="atLeast"/>
        </w:trPr>
        <w:tc>
          <w:tcPr>
            <w:tcW w:w="19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240" w:after="0"/>
              <w:ind w:left="-140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240" w:after="0"/>
              <w:ind w:left="-140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77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240" w:after="0"/>
              <w:ind w:left="-140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0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240" w:after="0"/>
              <w:ind w:left="-140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31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240" w:after="0"/>
              <w:ind w:left="-140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 xml:space="preserve"> </w:t>
            </w:r>
          </w:p>
        </w:tc>
      </w:tr>
      <w:tr>
        <w:trPr>
          <w:trHeight w:val="395" w:hRule="atLeast"/>
        </w:trPr>
        <w:tc>
          <w:tcPr>
            <w:tcW w:w="7499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240" w:after="0"/>
              <w:ind w:left="-140" w:hanging="0"/>
              <w:jc w:val="center"/>
              <w:rPr>
                <w:rFonts w:ascii="Times New Roman" w:hAnsi="Times New Roman" w:eastAsia="Times New Roman" w:cs="Times New Roman"/>
                <w:b/>
                <w:b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b/>
                <w:sz w:val="16"/>
                <w:szCs w:val="16"/>
              </w:rPr>
              <w:t>TOTAL</w:t>
            </w:r>
          </w:p>
        </w:tc>
        <w:tc>
          <w:tcPr>
            <w:tcW w:w="231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240" w:after="0"/>
              <w:ind w:left="-140" w:hanging="0"/>
              <w:jc w:val="center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eastAsia="Times New Roman" w:cs="Times New Roman" w:ascii="Times New Roman" w:hAnsi="Times New Roman"/>
                <w:sz w:val="16"/>
                <w:szCs w:val="16"/>
              </w:rPr>
              <w:t>R$</w:t>
            </w:r>
          </w:p>
        </w:tc>
      </w:tr>
    </w:tbl>
    <w:p>
      <w:pPr>
        <w:pStyle w:val="Normal"/>
        <w:spacing w:before="240" w:after="240"/>
        <w:jc w:val="center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eastAsia="Times New Roman" w:cs="Times New Roman" w:ascii="Times New Roman" w:hAnsi="Times New Roman"/>
          <w:sz w:val="18"/>
          <w:szCs w:val="18"/>
        </w:rPr>
        <w:t xml:space="preserve"> </w:t>
      </w:r>
    </w:p>
    <w:p>
      <w:pPr>
        <w:pStyle w:val="Normal"/>
        <w:spacing w:before="240" w:after="240"/>
        <w:jc w:val="center"/>
        <w:rPr>
          <w:rFonts w:ascii="Times New Roman" w:hAnsi="Times New Roman" w:eastAsia="Times New Roman" w:cs="Times New Roman"/>
          <w:b/>
          <w:b/>
          <w:sz w:val="15"/>
          <w:szCs w:val="15"/>
        </w:rPr>
      </w:pPr>
      <w:r>
        <w:rPr>
          <w:rFonts w:eastAsia="Times New Roman" w:cs="Times New Roman" w:ascii="Times New Roman" w:hAnsi="Times New Roman"/>
          <w:sz w:val="18"/>
          <w:szCs w:val="18"/>
        </w:rPr>
        <w:t>*</w:t>
      </w:r>
      <w:r>
        <w:rPr>
          <w:rFonts w:eastAsia="Times New Roman" w:cs="Times New Roman" w:ascii="Times New Roman" w:hAnsi="Times New Roman"/>
          <w:b/>
          <w:sz w:val="18"/>
          <w:szCs w:val="18"/>
        </w:rPr>
        <w:t xml:space="preserve"> </w:t>
      </w:r>
      <w:r>
        <w:rPr>
          <w:rFonts w:eastAsia="Times New Roman" w:cs="Times New Roman" w:ascii="Times New Roman" w:hAnsi="Times New Roman"/>
          <w:b/>
          <w:sz w:val="15"/>
          <w:szCs w:val="15"/>
        </w:rPr>
        <w:t>lembrando que os 03 (três) orçamentos devem ser anexados em único documento em PDF na proposta submetida no SUAP.</w:t>
      </w:r>
    </w:p>
    <w:p>
      <w:pPr>
        <w:pStyle w:val="Normal"/>
        <w:spacing w:lineRule="auto" w:line="276" w:before="24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sz w:val="16"/>
          <w:szCs w:val="16"/>
        </w:rPr>
        <w:t xml:space="preserve"> </w:t>
      </w:r>
    </w:p>
    <w:tbl>
      <w:tblPr>
        <w:tblStyle w:val="af2"/>
        <w:tblW w:w="978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9780"/>
      </w:tblGrid>
      <w:tr>
        <w:trPr>
          <w:trHeight w:val="530" w:hRule="atLeast"/>
        </w:trPr>
        <w:tc>
          <w:tcPr>
            <w:tcW w:w="9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spacing w:before="240" w:after="240"/>
              <w:ind w:left="100" w:right="100" w:hanging="0"/>
              <w:rPr>
                <w:rFonts w:ascii="Times New Roman" w:hAnsi="Times New Roman" w:eastAsia="Times New Roman" w:cs="Times New Roman"/>
                <w:b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5. JUSTIFICATIVA  E DESCRIÇÃO DAS ATIVIDADES DESENVOLVIDAS</w:t>
            </w:r>
          </w:p>
        </w:tc>
      </w:tr>
    </w:tbl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Style w:val="af3"/>
        <w:tblW w:w="9735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9735"/>
      </w:tblGrid>
      <w:tr>
        <w:trPr>
          <w:trHeight w:val="5955" w:hRule="atLeast"/>
        </w:trPr>
        <w:tc>
          <w:tcPr>
            <w:tcW w:w="9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sz w:val="20"/>
                <w:szCs w:val="20"/>
              </w:rPr>
              <w:t>(Indicar as ações desenvolvidas de acordo com o Plano de Trabalho aprovado no Edital 21/2021 GEPEX-IFG Inhumas. Nesse campo, deverá ser justificado de forma sucinta quando um item descrito na proposta inicial foi alterado durante a aquisição ou quando o item adquirido não foi o do menor orçamento.)</w:t>
            </w:r>
          </w:p>
          <w:p>
            <w:pPr>
              <w:pStyle w:val="Normal"/>
              <w:widowControl w:val="false"/>
              <w:spacing w:before="240" w:after="0"/>
              <w:ind w:left="-14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Normal"/>
              <w:widowControl w:val="false"/>
              <w:spacing w:before="240" w:after="0"/>
              <w:ind w:left="-14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Normal"/>
              <w:widowControl w:val="false"/>
              <w:spacing w:before="240" w:after="0"/>
              <w:ind w:left="-14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Normal"/>
              <w:widowControl w:val="false"/>
              <w:spacing w:before="240" w:after="0"/>
              <w:ind w:left="-14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Normal"/>
              <w:widowControl w:val="false"/>
              <w:spacing w:before="240" w:after="0"/>
              <w:ind w:left="-14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Normal"/>
              <w:widowControl w:val="false"/>
              <w:spacing w:before="240" w:after="0"/>
              <w:ind w:left="-14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Normal"/>
              <w:widowControl w:val="false"/>
              <w:spacing w:before="240" w:after="0"/>
              <w:ind w:left="-14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Normal"/>
              <w:widowControl w:val="false"/>
              <w:spacing w:before="240" w:after="0"/>
              <w:ind w:left="-140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Normal"/>
              <w:widowControl w:val="false"/>
              <w:spacing w:before="240" w:after="0"/>
              <w:ind w:left="-140" w:hanging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 xml:space="preserve"> </w:t>
            </w:r>
          </w:p>
          <w:p>
            <w:pPr>
              <w:pStyle w:val="Normal"/>
              <w:widowControl w:val="false"/>
              <w:spacing w:before="240" w:after="0"/>
              <w:ind w:left="-140" w:hanging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</w:tbl>
    <w:p>
      <w:pPr>
        <w:pStyle w:val="Normal"/>
        <w:spacing w:before="240" w:after="0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</w:t>
      </w:r>
    </w:p>
    <w:tbl>
      <w:tblPr>
        <w:tblStyle w:val="af4"/>
        <w:tblW w:w="9810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9810"/>
      </w:tblGrid>
      <w:tr>
        <w:trPr>
          <w:trHeight w:val="530" w:hRule="atLeast"/>
        </w:trPr>
        <w:tc>
          <w:tcPr>
            <w:tcW w:w="9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CCCCCC" w:val="clear"/>
          </w:tcPr>
          <w:p>
            <w:pPr>
              <w:pStyle w:val="Normal"/>
              <w:widowControl w:val="false"/>
              <w:spacing w:before="240" w:after="240"/>
              <w:ind w:left="100" w:right="100" w:hanging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 xml:space="preserve">6.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 COMPROMISSO DAS DECLARAÇÕES</w:t>
            </w:r>
          </w:p>
        </w:tc>
      </w:tr>
    </w:tbl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tbl>
      <w:tblPr>
        <w:tblStyle w:val="af5"/>
        <w:tblW w:w="9540" w:type="dxa"/>
        <w:jc w:val="left"/>
        <w:tblInd w:w="4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9540"/>
      </w:tblGrid>
      <w:tr>
        <w:trPr>
          <w:trHeight w:val="4175" w:hRule="atLeast"/>
        </w:trPr>
        <w:tc>
          <w:tcPr>
            <w:tcW w:w="9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240" w:after="0"/>
              <w:ind w:left="141" w:hanging="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Calibri" w:cs="Calibri" w:ascii="Calibri" w:hAnsi="Calibri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</w:rPr>
              <w:t>Declaro que todas as informações e documentos apresentados no ato da submissão desta Prestação de Contas, vinculada ao Plano de Trabalho de Pesquisa inscrito no EDITAL 21/2021/GEPEX/IFG-Câmpus Inhumas, são de minha inteira e exclusiva responsabilidade e foram devidamente elaboradas conforme orientações da GEPEX, legislação vigente e os princípios da administração pública.</w:t>
            </w:r>
          </w:p>
          <w:p>
            <w:pPr>
              <w:pStyle w:val="Normal"/>
              <w:widowControl w:val="false"/>
              <w:spacing w:lineRule="auto" w:line="264" w:before="24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240" w:after="0"/>
              <w:ind w:left="-140" w:hanging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  <w:t xml:space="preserve"> </w:t>
            </w:r>
          </w:p>
          <w:p>
            <w:pPr>
              <w:pStyle w:val="Normal"/>
              <w:widowControl w:val="false"/>
              <w:spacing w:before="240" w:after="0"/>
              <w:ind w:left="-14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Local:                                           Data:</w:t>
            </w:r>
          </w:p>
          <w:p>
            <w:pPr>
              <w:pStyle w:val="Normal"/>
              <w:widowControl w:val="false"/>
              <w:spacing w:before="240" w:after="0"/>
              <w:ind w:left="-14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</w:p>
          <w:p>
            <w:pPr>
              <w:pStyle w:val="Normal"/>
              <w:widowControl w:val="false"/>
              <w:spacing w:before="240" w:after="0"/>
              <w:ind w:left="-140"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 </w:t>
            </w:r>
          </w:p>
          <w:p>
            <w:pPr>
              <w:pStyle w:val="Normal"/>
              <w:widowControl w:val="false"/>
              <w:spacing w:before="240" w:after="0"/>
              <w:ind w:left="-14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__________________________________________________</w:t>
            </w:r>
          </w:p>
          <w:p>
            <w:pPr>
              <w:pStyle w:val="Normal"/>
              <w:widowControl w:val="false"/>
              <w:spacing w:before="240" w:after="0"/>
              <w:ind w:left="-140"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Assinatura</w:t>
            </w:r>
          </w:p>
          <w:p>
            <w:pPr>
              <w:pStyle w:val="Normal"/>
              <w:widowControl w:val="false"/>
              <w:spacing w:before="240" w:after="0"/>
              <w:ind w:left="-140" w:hanging="0"/>
              <w:rPr>
                <w:rFonts w:ascii="Times New Roman" w:hAnsi="Times New Roman" w:eastAsia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</w:rPr>
            </w:r>
          </w:p>
        </w:tc>
      </w:tr>
    </w:tbl>
    <w:p>
      <w:pPr>
        <w:pStyle w:val="Normal"/>
        <w:spacing w:before="240" w:after="0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eastAsia="Times New Roman" w:cs="Times New Roman"/>
          <w:i/>
          <w:i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/>
      </w:r>
    </w:p>
    <w:sectPr>
      <w:headerReference w:type="default" r:id="rId4"/>
      <w:type w:val="nextPage"/>
      <w:pgSz w:w="11906" w:h="16838"/>
      <w:pgMar w:left="851" w:right="851" w:gutter="0" w:header="737" w:top="1701" w:footer="0" w:bottom="1134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horndale AMT">
    <w:altName w:val="Times New Roman"/>
    <w:charset w:val="00"/>
    <w:family w:val="roman"/>
    <w:pitch w:val="variable"/>
  </w:font>
  <w:font w:name="Arial Narrow"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/>
      <w:spacing w:lineRule="auto" w:line="276"/>
      <w:rPr>
        <w:rFonts w:ascii="Times New Roman" w:hAnsi="Times New Roman" w:eastAsia="Times New Roman" w:cs="Times New Roman"/>
        <w:color w:val="000000"/>
        <w:sz w:val="24"/>
        <w:szCs w:val="24"/>
      </w:rPr>
    </w:pPr>
    <w:r>
      <w:rPr>
        <w:rFonts w:eastAsia="Times New Roman" w:cs="Times New Roman" w:ascii="Times New Roman" w:hAnsi="Times New Roman"/>
        <w:color w:val="000000"/>
        <w:sz w:val="24"/>
        <w:szCs w:val="24"/>
      </w:rPr>
    </w:r>
  </w:p>
  <w:tbl>
    <w:tblPr>
      <w:tblStyle w:val="af6"/>
      <w:tblW w:w="9495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0" w:noVBand="1" w:lastRow="0" w:firstColumn="0" w:lastColumn="0" w:noHBand="0" w:val="0400"/>
    </w:tblPr>
    <w:tblGrid>
      <w:gridCol w:w="2621"/>
      <w:gridCol w:w="6873"/>
    </w:tblGrid>
    <w:tr>
      <w:trPr>
        <w:trHeight w:val="149" w:hRule="atLeast"/>
      </w:trPr>
      <w:tc>
        <w:tcPr>
          <w:tcW w:w="2621" w:type="dxa"/>
          <w:tcBorders/>
          <w:vAlign w:val="center"/>
        </w:tcPr>
        <w:p>
          <w:pPr>
            <w:pStyle w:val="Normal"/>
            <w:widowControl w:val="false"/>
            <w:rPr>
              <w:rFonts w:ascii="Thorndale AMT" w:hAnsi="Thorndale AMT" w:eastAsia="Thorndale AMT" w:cs="Thorndale AMT"/>
              <w:sz w:val="28"/>
              <w:szCs w:val="28"/>
            </w:rPr>
          </w:pPr>
          <w:r>
            <w:rPr>
              <w:rFonts w:eastAsia="Thorndale AMT" w:cs="Thorndale AMT" w:ascii="Thorndale AMT" w:hAnsi="Thorndale AMT"/>
              <w:sz w:val="28"/>
              <w:szCs w:val="28"/>
            </w:rPr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-151130</wp:posOffset>
                </wp:positionH>
                <wp:positionV relativeFrom="paragraph">
                  <wp:posOffset>-74930</wp:posOffset>
                </wp:positionV>
                <wp:extent cx="2105025" cy="733425"/>
                <wp:effectExtent l="0" t="0" r="0" b="0"/>
                <wp:wrapNone/>
                <wp:docPr id="1" name="image2.jp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2.jp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73" w:type="dxa"/>
          <w:tcBorders/>
          <w:vAlign w:val="center"/>
        </w:tcPr>
        <w:p>
          <w:pPr>
            <w:pStyle w:val="Normal"/>
            <w:widowControl w:val="false"/>
            <w:pBdr/>
            <w:tabs>
              <w:tab w:val="clear" w:pos="720"/>
              <w:tab w:val="center" w:pos="4252" w:leader="none"/>
              <w:tab w:val="right" w:pos="8504" w:leader="none"/>
            </w:tabs>
            <w:ind w:left="709" w:hanging="0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Ministério da Educação</w:t>
          </w:r>
        </w:p>
        <w:p>
          <w:pPr>
            <w:pStyle w:val="Normal"/>
            <w:widowControl w:val="false"/>
            <w:pBdr/>
            <w:tabs>
              <w:tab w:val="clear" w:pos="720"/>
              <w:tab w:val="center" w:pos="4252" w:leader="none"/>
              <w:tab w:val="right" w:pos="8504" w:leader="none"/>
            </w:tabs>
            <w:ind w:left="709" w:hanging="0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Secretaria de Educação Profissional e Tecnológica</w:t>
          </w:r>
        </w:p>
        <w:p>
          <w:pPr>
            <w:pStyle w:val="Normal"/>
            <w:widowControl w:val="false"/>
            <w:pBdr/>
            <w:tabs>
              <w:tab w:val="clear" w:pos="720"/>
              <w:tab w:val="center" w:pos="4252" w:leader="none"/>
              <w:tab w:val="right" w:pos="8504" w:leader="none"/>
            </w:tabs>
            <w:ind w:left="709" w:hanging="0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Instituto Federal de Educação, Ciência e Tecnologia de Goiás</w:t>
          </w:r>
        </w:p>
        <w:p>
          <w:pPr>
            <w:pStyle w:val="Normal"/>
            <w:widowControl w:val="false"/>
            <w:ind w:left="709" w:hanging="0"/>
            <w:rPr>
              <w:sz w:val="18"/>
              <w:szCs w:val="18"/>
            </w:rPr>
          </w:pPr>
          <w:r>
            <w:rPr>
              <w:sz w:val="18"/>
              <w:szCs w:val="18"/>
            </w:rPr>
            <w:t>Diretoria Geral do Câmpus Inhumas</w:t>
          </w:r>
        </w:p>
        <w:p>
          <w:pPr>
            <w:pStyle w:val="Normal"/>
            <w:widowControl w:val="false"/>
            <w:ind w:left="709" w:hanging="0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Gerência de Pesquisa, Extensão e Pós-graduação </w:t>
          </w:r>
        </w:p>
      </w:tc>
    </w:tr>
  </w:tbl>
  <w:p>
    <w:pPr>
      <w:pStyle w:val="Normal"/>
      <w:pBdr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PT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eastAsia="pt-PT" w:bidi="pt-PT" w:val="pt-PT"/>
    </w:rPr>
  </w:style>
  <w:style w:type="paragraph" w:styleId="Ttulo1">
    <w:name w:val="Heading 1"/>
    <w:basedOn w:val="Normal"/>
    <w:uiPriority w:val="9"/>
    <w:qFormat/>
    <w:pPr>
      <w:ind w:left="580" w:hanging="248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606ee2"/>
    <w:rPr>
      <w:rFonts w:ascii="Arial" w:hAnsi="Arial" w:eastAsia="Arial" w:cs="Arial"/>
      <w:lang w:val="pt-PT" w:eastAsia="pt-PT" w:bidi="pt-PT"/>
    </w:rPr>
  </w:style>
  <w:style w:type="character" w:styleId="RodapChar" w:customStyle="1">
    <w:name w:val="Rodapé Char"/>
    <w:basedOn w:val="DefaultParagraphFont"/>
    <w:link w:val="Rodap"/>
    <w:uiPriority w:val="99"/>
    <w:qFormat/>
    <w:rsid w:val="00606ee2"/>
    <w:rPr>
      <w:rFonts w:ascii="Arial" w:hAnsi="Arial" w:eastAsia="Arial" w:cs="Arial"/>
      <w:lang w:val="pt-PT" w:eastAsia="pt-PT" w:bidi="pt-PT"/>
    </w:rPr>
  </w:style>
  <w:style w:type="character" w:styleId="LinkdaInternet">
    <w:name w:val="Link da Internet"/>
    <w:basedOn w:val="DefaultParagraphFont"/>
    <w:uiPriority w:val="99"/>
    <w:unhideWhenUsed/>
    <w:rsid w:val="000e776c"/>
    <w:rPr>
      <w:color w:val="0000FF" w:themeColor="hyperlink"/>
      <w:u w:val="single"/>
    </w:rPr>
  </w:style>
  <w:style w:type="character" w:styleId="Pagenumber">
    <w:name w:val="page number"/>
    <w:basedOn w:val="DefaultParagraphFont"/>
    <w:qFormat/>
    <w:rsid w:val="00667717"/>
    <w:rPr>
      <w:w w:val="100"/>
      <w:position w:val="0"/>
      <w:sz w:val="22"/>
      <w:effect w:val="none"/>
      <w:vertAlign w:val="baseline"/>
      <w:em w:val="non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94f8a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sid w:val="00094f8a"/>
    <w:rPr>
      <w:rFonts w:ascii="Arial" w:hAnsi="Arial" w:eastAsia="Arial" w:cs="Arial"/>
      <w:sz w:val="20"/>
      <w:szCs w:val="20"/>
      <w:lang w:val="pt-PT" w:eastAsia="pt-PT" w:bidi="pt-PT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094f8a"/>
    <w:rPr>
      <w:rFonts w:ascii="Arial" w:hAnsi="Arial" w:eastAsia="Arial" w:cs="Arial"/>
      <w:b/>
      <w:bCs/>
      <w:sz w:val="20"/>
      <w:szCs w:val="20"/>
      <w:lang w:val="pt-PT" w:eastAsia="pt-PT" w:bidi="pt-PT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094f8a"/>
    <w:rPr>
      <w:rFonts w:ascii="Segoe UI" w:hAnsi="Segoe UI" w:eastAsia="Arial" w:cs="Segoe UI"/>
      <w:sz w:val="18"/>
      <w:szCs w:val="18"/>
      <w:lang w:val="pt-PT" w:eastAsia="pt-PT" w:bidi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333" w:hanging="0"/>
      <w:jc w:val="both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333" w:hanging="0"/>
      <w:jc w:val="both"/>
    </w:pPr>
    <w:rPr/>
  </w:style>
  <w:style w:type="paragraph" w:styleId="TableParagraph" w:customStyle="1">
    <w:name w:val="Table Paragraph"/>
    <w:basedOn w:val="Normal"/>
    <w:uiPriority w:val="1"/>
    <w:qFormat/>
    <w:pPr>
      <w:spacing w:lineRule="exact" w:line="234"/>
      <w:ind w:left="102" w:hanging="0"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606ee2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606ee2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dodatabela" w:customStyle="1">
    <w:name w:val="Conteúdo da tabela"/>
    <w:basedOn w:val="Corpodotexto"/>
    <w:qFormat/>
    <w:rsid w:val="0006542d"/>
    <w:pPr>
      <w:suppressAutoHyphens w:val="true"/>
      <w:spacing w:before="0" w:after="120"/>
      <w:ind w:left="0" w:hanging="0"/>
      <w:jc w:val="left"/>
    </w:pPr>
    <w:rPr>
      <w:rFonts w:ascii="Thorndale AMT" w:hAnsi="Thorndale AMT" w:eastAsia="Albany AMT" w:cs="Times New Roman"/>
      <w:sz w:val="24"/>
      <w:szCs w:val="20"/>
      <w:lang w:val="pt-BR" w:eastAsia="pt-BR" w:bidi="ar-SA"/>
    </w:rPr>
  </w:style>
  <w:style w:type="paragraph" w:styleId="Logo" w:customStyle="1">
    <w:name w:val="logo"/>
    <w:basedOn w:val="Normal"/>
    <w:qFormat/>
    <w:rsid w:val="00667717"/>
    <w:pPr>
      <w:widowControl/>
      <w:spacing w:lineRule="atLeast" w:line="1"/>
      <w:ind w:left="-1" w:hanging="1"/>
      <w:textAlignment w:val="top"/>
      <w:outlineLvl w:val="0"/>
    </w:pPr>
    <w:rPr>
      <w:rFonts w:ascii="Arial Narrow" w:hAnsi="Arial Narrow" w:cs="Arial Narrow"/>
      <w:sz w:val="20"/>
      <w:szCs w:val="20"/>
      <w:vertAlign w:val="subscript"/>
      <w:lang w:val="pt-BR" w:eastAsia="zh-CN" w:bidi="ar-SA"/>
    </w:rPr>
  </w:style>
  <w:style w:type="paragraph" w:styleId="Standard" w:customStyle="1">
    <w:name w:val="Standard"/>
    <w:qFormat/>
    <w:rsid w:val="00780b02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" w:cs="Times New Roman"/>
      <w:color w:val="auto"/>
      <w:kern w:val="2"/>
      <w:sz w:val="24"/>
      <w:szCs w:val="24"/>
      <w:lang w:val="de-DE" w:eastAsia="fa-IR" w:bidi="fa-IR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094f8a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094f8a"/>
    <w:pPr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094f8a"/>
    <w:pPr/>
    <w:rPr>
      <w:rFonts w:ascii="Segoe UI" w:hAnsi="Segoe UI" w:cs="Segoe UI"/>
      <w:sz w:val="18"/>
      <w:szCs w:val="18"/>
    </w:rPr>
  </w:style>
  <w:style w:type="paragraph" w:styleId="Ttulo11" w:customStyle="1">
    <w:name w:val="Título 11"/>
    <w:basedOn w:val="Normal"/>
    <w:uiPriority w:val="1"/>
    <w:qFormat/>
    <w:rsid w:val="00773070"/>
    <w:pPr>
      <w:spacing w:before="90" w:after="0"/>
      <w:ind w:left="20" w:right="1267" w:hanging="0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eastAsia="en-US" w:bidi="ar-SA"/>
    </w:rPr>
  </w:style>
  <w:style w:type="paragraph" w:styleId="Ttulo21" w:customStyle="1">
    <w:name w:val="Título 21"/>
    <w:basedOn w:val="Normal"/>
    <w:uiPriority w:val="1"/>
    <w:qFormat/>
    <w:rsid w:val="00352773"/>
    <w:pPr>
      <w:ind w:left="459" w:hanging="222"/>
      <w:outlineLvl w:val="2"/>
    </w:pPr>
    <w:rPr>
      <w:rFonts w:ascii="Times New Roman" w:hAnsi="Times New Roman" w:eastAsia="Times New Roman" w:cs="Times New Roman"/>
      <w:b/>
      <w:bCs/>
      <w:lang w:eastAsia="en-US" w:bidi="ar-SA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b1136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uap.ifg.edu.br/" TargetMode="External"/><Relationship Id="rId3" Type="http://schemas.openxmlformats.org/officeDocument/2006/relationships/hyperlink" Target="https://suap.ifg.edu.br/" TargetMode="External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Eyc/h8FULYUpQcbDU7OWqNOmlAw==">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LibreOffice/7.2.6.2$Windows_X86_64 LibreOffice_project/b0ec3a565991f7569a5a7f5d24fed7f52653d754</Application>
  <AppVersion>15.0000</AppVersion>
  <Pages>4</Pages>
  <Words>263</Words>
  <Characters>1578</Characters>
  <CharactersWithSpaces>1946</CharactersWithSpaces>
  <Paragraphs>126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2021-09-21T14:58:00Z</dcterms:created>
  <dc:creator>THAYSA-ROMANHOL</dc:creator>
  <dc:description/>
  <dc:language>pt-BR</dc:language>
  <cp:lastModifiedBy/>
  <dcterms:modified xsi:type="dcterms:W3CDTF">2025-02-20T11:51:13Z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2019-10-13T00:00:00Z</vt:filetime>
  </property>
</Properties>
</file>